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EC" w:rsidRPr="00461E52" w:rsidRDefault="00A53DEC" w:rsidP="00A53DEC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:rsidR="00A53DEC" w:rsidRPr="00461E52" w:rsidRDefault="00A53DEC" w:rsidP="00A53DEC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:rsidR="00A53DEC" w:rsidRPr="00FD74F0" w:rsidRDefault="00A53DEC" w:rsidP="00A53DEC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 – projekty spolupráce)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A53DEC" w:rsidRPr="00FD74F0" w:rsidTr="00A74704">
        <w:tc>
          <w:tcPr>
            <w:tcW w:w="4981" w:type="dxa"/>
          </w:tcPr>
          <w:p w:rsidR="00A53DEC" w:rsidRPr="00FD74F0" w:rsidRDefault="00A53DEC" w:rsidP="00A7470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A53DEC" w:rsidRPr="00FD74F0" w:rsidRDefault="00A53DEC" w:rsidP="00A74704">
            <w:pPr>
              <w:rPr>
                <w:rFonts w:asciiTheme="majorHAnsi" w:hAnsiTheme="majorHAnsi" w:cstheme="majorHAnsi"/>
              </w:rPr>
            </w:pPr>
          </w:p>
          <w:p w:rsidR="00A53DEC" w:rsidRPr="00FD74F0" w:rsidRDefault="00A53DEC" w:rsidP="00A747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Základní škola Prachatice, Vodňanská 287</w:t>
            </w:r>
          </w:p>
        </w:tc>
      </w:tr>
      <w:tr w:rsidR="00A53DEC" w:rsidRPr="00FD74F0" w:rsidTr="00A74704">
        <w:tc>
          <w:tcPr>
            <w:tcW w:w="4981" w:type="dxa"/>
          </w:tcPr>
          <w:p w:rsidR="00A53DEC" w:rsidRPr="00FD74F0" w:rsidRDefault="00A53DEC" w:rsidP="00A7470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:rsidR="00A53DEC" w:rsidRDefault="00A53DEC" w:rsidP="00A747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MAS </w:t>
            </w:r>
            <w:proofErr w:type="gramStart"/>
            <w:r>
              <w:rPr>
                <w:rFonts w:asciiTheme="majorHAnsi" w:hAnsiTheme="majorHAnsi" w:cstheme="majorHAnsi"/>
              </w:rPr>
              <w:t>Šumavsko, z.s.</w:t>
            </w:r>
            <w:proofErr w:type="gramEnd"/>
          </w:p>
          <w:p w:rsidR="00A53DEC" w:rsidRDefault="00A53DEC" w:rsidP="00A747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:rsidR="00A53DEC" w:rsidRPr="00FD74F0" w:rsidRDefault="00A53DEC" w:rsidP="00A747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:rsidR="00A53DEC" w:rsidRPr="00FD74F0" w:rsidRDefault="00A53DEC" w:rsidP="00A74704">
            <w:pPr>
              <w:rPr>
                <w:rFonts w:asciiTheme="majorHAnsi" w:hAnsiTheme="majorHAnsi" w:cstheme="majorHAnsi"/>
              </w:rPr>
            </w:pPr>
          </w:p>
        </w:tc>
      </w:tr>
      <w:tr w:rsidR="00A53DEC" w:rsidRPr="00FD74F0" w:rsidTr="00A74704">
        <w:tc>
          <w:tcPr>
            <w:tcW w:w="4981" w:type="dxa"/>
          </w:tcPr>
          <w:p w:rsidR="00A53DEC" w:rsidRPr="00FD74F0" w:rsidRDefault="00A53DEC" w:rsidP="00A747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:rsidR="00A53DEC" w:rsidRDefault="00A53DEC" w:rsidP="00A74704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Portus</w:t>
            </w:r>
            <w:proofErr w:type="spellEnd"/>
            <w:r>
              <w:rPr>
                <w:rFonts w:asciiTheme="majorHAnsi" w:hAnsiTheme="majorHAnsi" w:cstheme="majorHAnsi"/>
              </w:rPr>
              <w:t xml:space="preserve"> Prachatice o.p.s.</w:t>
            </w:r>
          </w:p>
        </w:tc>
      </w:tr>
      <w:tr w:rsidR="00A53DEC" w:rsidRPr="00FD74F0" w:rsidTr="00A74704">
        <w:tc>
          <w:tcPr>
            <w:tcW w:w="4981" w:type="dxa"/>
          </w:tcPr>
          <w:p w:rsidR="00A53DEC" w:rsidRPr="00FD74F0" w:rsidRDefault="00A53DEC" w:rsidP="00A7470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:rsidR="00A53DEC" w:rsidRPr="00FD74F0" w:rsidRDefault="00A53DEC" w:rsidP="00A74704">
            <w:pPr>
              <w:rPr>
                <w:rFonts w:asciiTheme="majorHAnsi" w:hAnsiTheme="majorHAnsi" w:cstheme="majorHAnsi"/>
              </w:rPr>
            </w:pPr>
          </w:p>
          <w:p w:rsidR="00A53DEC" w:rsidRPr="00FD74F0" w:rsidRDefault="00A53DEC" w:rsidP="00A747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Sex faktor</w:t>
            </w:r>
          </w:p>
        </w:tc>
      </w:tr>
      <w:tr w:rsidR="00A53DEC" w:rsidRPr="00FD74F0" w:rsidTr="00A74704">
        <w:tc>
          <w:tcPr>
            <w:tcW w:w="4981" w:type="dxa"/>
          </w:tcPr>
          <w:p w:rsidR="00A53DEC" w:rsidRPr="00FD74F0" w:rsidRDefault="00A53DEC" w:rsidP="00A7470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:rsidR="00A53DEC" w:rsidRPr="00FD74F0" w:rsidRDefault="00A53DEC" w:rsidP="00A7470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FD74F0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Pr="00FD74F0">
              <w:rPr>
                <w:rFonts w:asciiTheme="majorHAnsi" w:hAnsiTheme="majorHAnsi" w:cstheme="majorHAnsi"/>
              </w:rPr>
              <w:t>4.1. předškolní</w:t>
            </w:r>
            <w:proofErr w:type="gramEnd"/>
            <w:r w:rsidRPr="00FD74F0">
              <w:rPr>
                <w:rFonts w:asciiTheme="majorHAnsi" w:hAnsiTheme="majorHAnsi" w:cstheme="majorHAnsi"/>
              </w:rPr>
              <w:t xml:space="preserve"> vzdělávání</w:t>
            </w:r>
          </w:p>
          <w:p w:rsidR="00A53DEC" w:rsidRPr="00FD74F0" w:rsidRDefault="00A53DEC" w:rsidP="00A7470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Pr="00FD74F0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Pr="00FD74F0">
              <w:rPr>
                <w:rFonts w:asciiTheme="majorHAnsi" w:hAnsiTheme="majorHAnsi" w:cstheme="majorHAnsi"/>
              </w:rPr>
              <w:t>4.2. podpora</w:t>
            </w:r>
            <w:proofErr w:type="gramEnd"/>
            <w:r w:rsidRPr="00FD74F0">
              <w:rPr>
                <w:rFonts w:asciiTheme="majorHAnsi" w:hAnsiTheme="majorHAnsi" w:cstheme="majorHAnsi"/>
              </w:rPr>
              <w:t xml:space="preserve"> vzdělávacích aktivit pro žáky ZŠ</w:t>
            </w:r>
          </w:p>
          <w:p w:rsidR="00A53DEC" w:rsidRPr="00FD74F0" w:rsidRDefault="00A53DEC" w:rsidP="00A7470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FD74F0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Pr="00FD74F0">
              <w:rPr>
                <w:rFonts w:asciiTheme="majorHAnsi" w:hAnsiTheme="majorHAnsi" w:cstheme="majorHAnsi"/>
              </w:rPr>
              <w:t>4.3. podpora</w:t>
            </w:r>
            <w:proofErr w:type="gramEnd"/>
            <w:r w:rsidRPr="00FD74F0">
              <w:rPr>
                <w:rFonts w:asciiTheme="majorHAnsi" w:hAnsiTheme="majorHAnsi" w:cstheme="majorHAnsi"/>
              </w:rPr>
              <w:t xml:space="preserve"> zájmových, volnočasových a komunitních aktivit</w:t>
            </w:r>
          </w:p>
          <w:p w:rsidR="00A53DEC" w:rsidRPr="00FD74F0" w:rsidRDefault="00A53DEC" w:rsidP="00A7470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FD74F0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Pr="00FD74F0">
              <w:rPr>
                <w:rFonts w:asciiTheme="majorHAnsi" w:hAnsiTheme="majorHAnsi" w:cstheme="majorHAnsi"/>
              </w:rPr>
              <w:t>4.4. podpora</w:t>
            </w:r>
            <w:proofErr w:type="gramEnd"/>
            <w:r w:rsidRPr="00FD74F0">
              <w:rPr>
                <w:rFonts w:asciiTheme="majorHAnsi" w:hAnsiTheme="majorHAnsi" w:cstheme="majorHAnsi"/>
              </w:rPr>
              <w:t xml:space="preserve"> vzdělávacích aktivit a spolupráce ZUŠ</w:t>
            </w:r>
          </w:p>
        </w:tc>
      </w:tr>
      <w:tr w:rsidR="00A53DEC" w:rsidRPr="00FD74F0" w:rsidTr="00A74704">
        <w:tc>
          <w:tcPr>
            <w:tcW w:w="4981" w:type="dxa"/>
          </w:tcPr>
          <w:p w:rsidR="00A53DEC" w:rsidRPr="00FD74F0" w:rsidRDefault="00A53DEC" w:rsidP="00A7470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:rsidR="00A53DEC" w:rsidRPr="00FD74F0" w:rsidRDefault="00A53DEC" w:rsidP="00A74704">
            <w:pPr>
              <w:rPr>
                <w:rFonts w:asciiTheme="majorHAnsi" w:hAnsiTheme="majorHAnsi" w:cstheme="majorHAnsi"/>
              </w:rPr>
            </w:pPr>
          </w:p>
          <w:p w:rsidR="00A53DEC" w:rsidRPr="00FD74F0" w:rsidRDefault="00A53DEC" w:rsidP="00A747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  <w:r>
              <w:rPr>
                <w:rFonts w:asciiTheme="majorHAnsi" w:hAnsiTheme="majorHAnsi" w:cstheme="majorHAnsi"/>
              </w:rPr>
              <w:t>. 5. 2019, Prachatice</w:t>
            </w:r>
          </w:p>
        </w:tc>
      </w:tr>
      <w:tr w:rsidR="00A53DEC" w:rsidRPr="00FD74F0" w:rsidTr="00A74704">
        <w:tc>
          <w:tcPr>
            <w:tcW w:w="4981" w:type="dxa"/>
          </w:tcPr>
          <w:p w:rsidR="00A53DEC" w:rsidRPr="00FD74F0" w:rsidRDefault="00A53DEC" w:rsidP="00A7470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>
              <w:rPr>
                <w:rFonts w:asciiTheme="majorHAnsi" w:hAnsiTheme="majorHAnsi" w:cstheme="majorHAnsi"/>
              </w:rPr>
              <w:t>zúčastněných 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A53DEC" w:rsidRPr="00FD74F0" w:rsidRDefault="00A53DEC" w:rsidP="00A747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A53DEC" w:rsidRPr="00FD74F0" w:rsidTr="00A74704">
        <w:tc>
          <w:tcPr>
            <w:tcW w:w="4981" w:type="dxa"/>
          </w:tcPr>
          <w:p w:rsidR="00A53DEC" w:rsidRPr="00FD74F0" w:rsidRDefault="00A53DEC" w:rsidP="00A747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Počet zúčastněných pedagogů:</w:t>
            </w:r>
          </w:p>
        </w:tc>
        <w:tc>
          <w:tcPr>
            <w:tcW w:w="4081" w:type="dxa"/>
          </w:tcPr>
          <w:p w:rsidR="00A53DEC" w:rsidRPr="00FD74F0" w:rsidRDefault="00A53DEC" w:rsidP="00A747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A53DEC" w:rsidRPr="00FD74F0" w:rsidTr="00A74704">
        <w:tc>
          <w:tcPr>
            <w:tcW w:w="4981" w:type="dxa"/>
          </w:tcPr>
          <w:p w:rsidR="00A53DEC" w:rsidRPr="00FD74F0" w:rsidRDefault="00A53DEC" w:rsidP="00A7470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1" w:type="dxa"/>
          </w:tcPr>
          <w:p w:rsidR="00A53DEC" w:rsidRPr="00BA52B2" w:rsidRDefault="00A53DEC" w:rsidP="00A747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 začátku programu </w:t>
            </w:r>
            <w:r>
              <w:rPr>
                <w:rFonts w:asciiTheme="majorHAnsi" w:hAnsiTheme="majorHAnsi" w:cstheme="majorHAnsi"/>
              </w:rPr>
              <w:t xml:space="preserve">si žáci s lektory stanovili pravidla programu a cíle všech aktivit. </w:t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Dále žáci diskutovali o svých zkušenostech v partnerských vztazích. V rámci hry si žáci a lektoři vysvětlovali pojmy </w:t>
            </w:r>
            <w:r w:rsidRPr="00BA52B2">
              <w:rPr>
                <w:rFonts w:asciiTheme="majorHAnsi" w:hAnsiTheme="majorHAnsi" w:cstheme="majorHAnsi"/>
              </w:rPr>
              <w:t xml:space="preserve">týkající se lidské sexuality. Žáci se dozvěděli </w:t>
            </w:r>
            <w:r>
              <w:rPr>
                <w:rFonts w:asciiTheme="majorHAnsi" w:hAnsiTheme="majorHAnsi" w:cstheme="majorHAnsi"/>
              </w:rPr>
              <w:t>mnoho</w:t>
            </w:r>
            <w:r w:rsidRPr="00BA52B2">
              <w:rPr>
                <w:rFonts w:asciiTheme="majorHAnsi" w:hAnsiTheme="majorHAnsi" w:cstheme="majorHAnsi"/>
              </w:rPr>
              <w:t xml:space="preserve"> informací o pohlavních nemocech, antikoncepčních prostředcích a j</w:t>
            </w:r>
            <w:r>
              <w:rPr>
                <w:rFonts w:asciiTheme="majorHAnsi" w:hAnsiTheme="majorHAnsi" w:cstheme="majorHAnsi"/>
              </w:rPr>
              <w:t>ejich použití a další informace z dané oblasti.</w:t>
            </w:r>
          </w:p>
          <w:p w:rsidR="00A53DEC" w:rsidRPr="00FD74F0" w:rsidRDefault="00A53DEC" w:rsidP="00A74704">
            <w:pPr>
              <w:rPr>
                <w:rFonts w:asciiTheme="majorHAnsi" w:hAnsiTheme="majorHAnsi" w:cstheme="majorHAnsi"/>
              </w:rPr>
            </w:pPr>
          </w:p>
          <w:p w:rsidR="00A53DEC" w:rsidRPr="00FD74F0" w:rsidRDefault="00A53DEC" w:rsidP="00A74704">
            <w:pPr>
              <w:rPr>
                <w:rFonts w:asciiTheme="majorHAnsi" w:hAnsiTheme="majorHAnsi" w:cstheme="majorHAnsi"/>
              </w:rPr>
            </w:pPr>
          </w:p>
          <w:p w:rsidR="00A53DEC" w:rsidRPr="00FD74F0" w:rsidRDefault="00A53DEC" w:rsidP="00A74704">
            <w:pPr>
              <w:rPr>
                <w:rFonts w:asciiTheme="majorHAnsi" w:hAnsiTheme="majorHAnsi" w:cstheme="majorHAnsi"/>
              </w:rPr>
            </w:pPr>
          </w:p>
          <w:p w:rsidR="00A53DEC" w:rsidRPr="00FD74F0" w:rsidRDefault="00A53DEC" w:rsidP="00A74704">
            <w:pPr>
              <w:rPr>
                <w:rFonts w:asciiTheme="majorHAnsi" w:hAnsiTheme="majorHAnsi" w:cstheme="majorHAnsi"/>
              </w:rPr>
            </w:pPr>
          </w:p>
          <w:p w:rsidR="00A53DEC" w:rsidRPr="00FD74F0" w:rsidRDefault="00A53DEC" w:rsidP="00A74704">
            <w:pPr>
              <w:rPr>
                <w:rFonts w:asciiTheme="majorHAnsi" w:hAnsiTheme="majorHAnsi" w:cstheme="majorHAnsi"/>
              </w:rPr>
            </w:pPr>
          </w:p>
          <w:p w:rsidR="00A53DEC" w:rsidRPr="00FD74F0" w:rsidRDefault="00A53DEC" w:rsidP="00A74704">
            <w:pPr>
              <w:rPr>
                <w:rFonts w:asciiTheme="majorHAnsi" w:hAnsiTheme="majorHAnsi" w:cstheme="majorHAnsi"/>
              </w:rPr>
            </w:pPr>
          </w:p>
        </w:tc>
      </w:tr>
      <w:tr w:rsidR="00A53DEC" w:rsidRPr="00FD74F0" w:rsidTr="00A74704">
        <w:tc>
          <w:tcPr>
            <w:tcW w:w="4981" w:type="dxa"/>
          </w:tcPr>
          <w:p w:rsidR="00A53DEC" w:rsidRPr="00FD74F0" w:rsidRDefault="00A53DEC" w:rsidP="00A7470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lastRenderedPageBreak/>
              <w:t>Zhodnocení přínosu aktivity:</w:t>
            </w:r>
          </w:p>
        </w:tc>
        <w:tc>
          <w:tcPr>
            <w:tcW w:w="4081" w:type="dxa"/>
          </w:tcPr>
          <w:p w:rsidR="00A53DEC" w:rsidRPr="00FD74F0" w:rsidRDefault="00A53DEC" w:rsidP="00A747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Žáci se během programu dozvěděli o důležitosti partnerských vztahů, o možných rizicích sexu, především o rizicích spojených s přenosem pohlavních nemocí a získali praktické informace o sexu.</w:t>
            </w:r>
          </w:p>
          <w:p w:rsidR="00A53DEC" w:rsidRPr="00FD74F0" w:rsidRDefault="00A53DEC" w:rsidP="00A74704">
            <w:pPr>
              <w:rPr>
                <w:rFonts w:asciiTheme="majorHAnsi" w:hAnsiTheme="majorHAnsi" w:cstheme="majorHAnsi"/>
              </w:rPr>
            </w:pPr>
          </w:p>
          <w:p w:rsidR="00A53DEC" w:rsidRPr="00FD74F0" w:rsidRDefault="00A53DEC" w:rsidP="00A74704">
            <w:pPr>
              <w:rPr>
                <w:rFonts w:asciiTheme="majorHAnsi" w:hAnsiTheme="majorHAnsi" w:cstheme="majorHAnsi"/>
              </w:rPr>
            </w:pPr>
          </w:p>
          <w:p w:rsidR="00A53DEC" w:rsidRPr="00FD74F0" w:rsidRDefault="00A53DEC" w:rsidP="00A74704">
            <w:pPr>
              <w:rPr>
                <w:rFonts w:asciiTheme="majorHAnsi" w:hAnsiTheme="majorHAnsi" w:cstheme="majorHAnsi"/>
              </w:rPr>
            </w:pPr>
          </w:p>
          <w:p w:rsidR="00A53DEC" w:rsidRPr="00FD74F0" w:rsidRDefault="00A53DEC" w:rsidP="00A74704">
            <w:pPr>
              <w:rPr>
                <w:rFonts w:asciiTheme="majorHAnsi" w:hAnsiTheme="majorHAnsi" w:cstheme="majorHAnsi"/>
              </w:rPr>
            </w:pPr>
          </w:p>
          <w:p w:rsidR="00A53DEC" w:rsidRPr="00FD74F0" w:rsidRDefault="00A53DEC" w:rsidP="00A74704">
            <w:pPr>
              <w:rPr>
                <w:rFonts w:asciiTheme="majorHAnsi" w:hAnsiTheme="majorHAnsi" w:cstheme="majorHAnsi"/>
              </w:rPr>
            </w:pPr>
          </w:p>
          <w:p w:rsidR="00A53DEC" w:rsidRPr="00FD74F0" w:rsidRDefault="00A53DEC" w:rsidP="00A74704">
            <w:pPr>
              <w:rPr>
                <w:rFonts w:asciiTheme="majorHAnsi" w:hAnsiTheme="majorHAnsi" w:cstheme="majorHAnsi"/>
              </w:rPr>
            </w:pPr>
          </w:p>
        </w:tc>
      </w:tr>
      <w:tr w:rsidR="00A53DEC" w:rsidRPr="00FD74F0" w:rsidTr="00A74704">
        <w:tc>
          <w:tcPr>
            <w:tcW w:w="4981" w:type="dxa"/>
          </w:tcPr>
          <w:p w:rsidR="00A53DEC" w:rsidRPr="00FD74F0" w:rsidRDefault="00A53DEC" w:rsidP="00A747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Ohodnoťte aktivitu známkou od 1-5 (vyberte jednu z možností; jako ve škole)</w:t>
            </w:r>
          </w:p>
        </w:tc>
        <w:tc>
          <w:tcPr>
            <w:tcW w:w="4081" w:type="dxa"/>
          </w:tcPr>
          <w:p w:rsidR="00A53DEC" w:rsidRDefault="00A53DEC" w:rsidP="00A74704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>
              <w:rPr>
                <w:rFonts w:asciiTheme="majorHAnsi" w:hAnsiTheme="majorHAnsi" w:cstheme="majorHAnsi"/>
              </w:rPr>
              <w:tab/>
              <w:t>1</w:t>
            </w:r>
          </w:p>
          <w:p w:rsidR="00A53DEC" w:rsidRDefault="00A53DEC" w:rsidP="00A74704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ab/>
              <w:t>2</w:t>
            </w:r>
          </w:p>
          <w:p w:rsidR="00A53DEC" w:rsidRDefault="00A53DEC" w:rsidP="00A74704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ab/>
              <w:t>3</w:t>
            </w:r>
          </w:p>
          <w:p w:rsidR="00A53DEC" w:rsidRDefault="00A53DEC" w:rsidP="00A74704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ab/>
              <w:t>4</w:t>
            </w:r>
          </w:p>
          <w:p w:rsidR="00A53DEC" w:rsidRPr="00FD74F0" w:rsidRDefault="00A53DEC" w:rsidP="00A74704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A53DEC" w:rsidRPr="00FD74F0" w:rsidTr="00A74704">
        <w:tc>
          <w:tcPr>
            <w:tcW w:w="4981" w:type="dxa"/>
          </w:tcPr>
          <w:p w:rsidR="00A53DEC" w:rsidRDefault="00A53DEC" w:rsidP="00A747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</w:p>
          <w:p w:rsidR="00A53DEC" w:rsidRDefault="00A53DEC" w:rsidP="00A74704">
            <w:pPr>
              <w:rPr>
                <w:rFonts w:asciiTheme="majorHAnsi" w:hAnsiTheme="majorHAnsi" w:cstheme="majorHAnsi"/>
              </w:rPr>
            </w:pPr>
          </w:p>
          <w:p w:rsidR="00A53DEC" w:rsidRDefault="00A53DEC" w:rsidP="00A74704">
            <w:pPr>
              <w:rPr>
                <w:rFonts w:asciiTheme="majorHAnsi" w:hAnsiTheme="majorHAnsi" w:cstheme="majorHAnsi"/>
              </w:rPr>
            </w:pPr>
          </w:p>
          <w:p w:rsidR="00A53DEC" w:rsidRDefault="00A53DEC" w:rsidP="00A74704">
            <w:pPr>
              <w:rPr>
                <w:rFonts w:asciiTheme="majorHAnsi" w:hAnsiTheme="majorHAnsi" w:cstheme="majorHAnsi"/>
              </w:rPr>
            </w:pPr>
          </w:p>
          <w:p w:rsidR="00A53DEC" w:rsidRDefault="00A53DEC" w:rsidP="00A74704">
            <w:pPr>
              <w:rPr>
                <w:rFonts w:asciiTheme="majorHAnsi" w:hAnsiTheme="majorHAnsi" w:cstheme="majorHAnsi"/>
              </w:rPr>
            </w:pPr>
          </w:p>
          <w:p w:rsidR="00A53DEC" w:rsidRPr="00FD74F0" w:rsidRDefault="00A53DEC" w:rsidP="00A747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:rsidR="00A53DEC" w:rsidRPr="00FD74F0" w:rsidRDefault="00A53DEC" w:rsidP="00A53DEC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Žáci a lektoři v příjemné atmosféře pracovali a komunikovali na dané téma, žákům byly zodpovězeny veškeré dotazy, všichni účastníci byli s programem zcela spokojeni.</w:t>
            </w:r>
          </w:p>
        </w:tc>
      </w:tr>
      <w:tr w:rsidR="00A53DEC" w:rsidRPr="00FD74F0" w:rsidTr="00A74704">
        <w:tc>
          <w:tcPr>
            <w:tcW w:w="4981" w:type="dxa"/>
          </w:tcPr>
          <w:p w:rsidR="00A53DEC" w:rsidRDefault="00A53DEC" w:rsidP="00A747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1" w:type="dxa"/>
          </w:tcPr>
          <w:p w:rsidR="00A53DEC" w:rsidRDefault="00A53DEC" w:rsidP="00A74704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</w:p>
          <w:p w:rsidR="00A53DEC" w:rsidRPr="00FD74F0" w:rsidRDefault="00A53DEC" w:rsidP="00A74704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A53DEC" w:rsidRPr="00FD74F0" w:rsidTr="00A74704">
        <w:tc>
          <w:tcPr>
            <w:tcW w:w="4981" w:type="dxa"/>
          </w:tcPr>
          <w:p w:rsidR="00A53DEC" w:rsidRPr="00FD74F0" w:rsidRDefault="00A53DEC" w:rsidP="00A7470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:rsidR="00A53DEC" w:rsidRPr="00FD74F0" w:rsidRDefault="00A53DEC" w:rsidP="00A747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  <w:bookmarkStart w:id="0" w:name="_GoBack"/>
            <w:bookmarkEnd w:id="0"/>
            <w:r>
              <w:rPr>
                <w:rFonts w:asciiTheme="majorHAnsi" w:hAnsiTheme="majorHAnsi" w:cstheme="majorHAnsi"/>
              </w:rPr>
              <w:t>. 5. 2019</w:t>
            </w:r>
          </w:p>
        </w:tc>
      </w:tr>
      <w:tr w:rsidR="00A53DEC" w:rsidRPr="00FD74F0" w:rsidTr="00A74704">
        <w:tc>
          <w:tcPr>
            <w:tcW w:w="4981" w:type="dxa"/>
          </w:tcPr>
          <w:p w:rsidR="00A53DEC" w:rsidRPr="00FD74F0" w:rsidRDefault="00A53DEC" w:rsidP="00A7470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:rsidR="00A53DEC" w:rsidRPr="00FD74F0" w:rsidRDefault="00A53DEC" w:rsidP="00A53DEC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3 ks fotografií z průběhu programu/akce</w:t>
            </w:r>
          </w:p>
        </w:tc>
      </w:tr>
    </w:tbl>
    <w:p w:rsidR="00A53DEC" w:rsidRDefault="00A53DEC" w:rsidP="00A53DEC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53DEC" w:rsidRDefault="00A53DEC" w:rsidP="00A53DEC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53DEC" w:rsidRDefault="00A53DEC" w:rsidP="00A53DEC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53DEC" w:rsidRDefault="00A53DEC" w:rsidP="00A53DEC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53DEC" w:rsidRDefault="00A53DEC" w:rsidP="00A53DEC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53DEC" w:rsidRDefault="00A53DEC" w:rsidP="00A53DEC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53DEC" w:rsidRDefault="00A53DEC" w:rsidP="00A53DEC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53DEC" w:rsidRDefault="00A53DEC" w:rsidP="00A53DEC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53DEC" w:rsidRDefault="00A53DEC" w:rsidP="00A53DEC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53DEC" w:rsidRDefault="00A53DEC" w:rsidP="00A53DEC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53DEC" w:rsidRDefault="00A53DEC" w:rsidP="00A53DEC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53DEC" w:rsidRDefault="00A53DEC" w:rsidP="00A53DEC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53DEC" w:rsidRDefault="00A53DEC" w:rsidP="00A53DEC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53DEC" w:rsidRDefault="00A53DEC" w:rsidP="00A53DEC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53DEC" w:rsidRDefault="00A53DEC" w:rsidP="00A53DEC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53DEC" w:rsidRPr="003135F4" w:rsidRDefault="00A53DEC" w:rsidP="00A53DEC"/>
    <w:p w:rsidR="00E40D57" w:rsidRDefault="00E40D57"/>
    <w:sectPr w:rsidR="00E40D57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E21" w:rsidRPr="00691E21" w:rsidRDefault="00A53DEC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 xml:space="preserve">MAS </w:t>
    </w:r>
    <w:proofErr w:type="gramStart"/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>Šumavsko, z.s.</w:t>
    </w:r>
    <w:proofErr w:type="gramEnd"/>
  </w:p>
  <w:p w:rsidR="00691E21" w:rsidRPr="00691E21" w:rsidRDefault="00A53DEC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Místní akční plán rozvoje vzdělávání pro ORP </w:t>
    </w:r>
    <w:r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>Prachatice</w:t>
    </w:r>
    <w:r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ab/>
    </w:r>
  </w:p>
  <w:p w:rsidR="008E5700" w:rsidRDefault="00A53DEC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bookmarkStart w:id="1" w:name="_Hlk509913458"/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Registrační číslo projektu: </w:t>
    </w:r>
    <w:r w:rsidRPr="008E5700">
      <w:rPr>
        <w:rFonts w:ascii="Times New Roman" w:eastAsia="Times New Roman" w:hAnsi="Times New Roman" w:cs="Times New Roman"/>
        <w:sz w:val="18"/>
        <w:szCs w:val="18"/>
        <w:lang w:eastAsia="x-none"/>
      </w:rPr>
      <w:t>CZ.02.3.68/0.0/0.0/17_047/00085</w:t>
    </w:r>
    <w:r>
      <w:rPr>
        <w:rFonts w:ascii="Times New Roman" w:eastAsia="Times New Roman" w:hAnsi="Times New Roman" w:cs="Times New Roman"/>
        <w:sz w:val="18"/>
        <w:szCs w:val="18"/>
        <w:lang w:eastAsia="x-none"/>
      </w:rPr>
      <w:t>98</w:t>
    </w:r>
  </w:p>
  <w:bookmarkEnd w:id="1"/>
  <w:p w:rsidR="00691E21" w:rsidRPr="00691E21" w:rsidRDefault="00A53DEC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>Sídlo: Archiváře Teplého 102, 387 06 Malenice</w:t>
    </w:r>
  </w:p>
  <w:p w:rsidR="00691E21" w:rsidRPr="00691E21" w:rsidRDefault="00A53DEC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www.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x-none"/>
        </w:rPr>
        <w:t>massumavsko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cz</w:t>
      </w:r>
      <w:proofErr w:type="spellEnd"/>
    </w:hyperlink>
  </w:p>
  <w:p w:rsidR="00691E21" w:rsidRPr="00691E21" w:rsidRDefault="00A53DEC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1BD" w:rsidRDefault="00A53DEC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 wp14:anchorId="081118CB" wp14:editId="12F0D846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EC"/>
    <w:rsid w:val="00A53DEC"/>
    <w:rsid w:val="00E4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FDC82-AE16-4D77-AE9A-6C99DB68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3D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DEC"/>
  </w:style>
  <w:style w:type="paragraph" w:styleId="Odstavecseseznamem">
    <w:name w:val="List Paragraph"/>
    <w:basedOn w:val="Normln"/>
    <w:uiPriority w:val="34"/>
    <w:qFormat/>
    <w:rsid w:val="00A53DEC"/>
    <w:pPr>
      <w:ind w:left="720"/>
      <w:contextualSpacing/>
    </w:pPr>
  </w:style>
  <w:style w:type="table" w:styleId="Mkatabulky">
    <w:name w:val="Table Grid"/>
    <w:basedOn w:val="Normlntabulka"/>
    <w:uiPriority w:val="39"/>
    <w:rsid w:val="00A5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Grabmüllerová Šárka</dc:creator>
  <cp:keywords/>
  <dc:description/>
  <cp:lastModifiedBy>Grabmüllerová Šárka</cp:lastModifiedBy>
  <cp:revision>1</cp:revision>
  <dcterms:created xsi:type="dcterms:W3CDTF">2019-05-30T12:28:00Z</dcterms:created>
  <dcterms:modified xsi:type="dcterms:W3CDTF">2019-05-30T12:33:00Z</dcterms:modified>
</cp:coreProperties>
</file>